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796EC7" w:rsidRDefault="00F07B01" w:rsidP="00F07B01">
      <w:pPr>
        <w:jc w:val="center"/>
      </w:pPr>
      <w:r w:rsidRPr="00796EC7">
        <w:t xml:space="preserve">Кафедра </w:t>
      </w:r>
      <w:r w:rsidR="003B2188" w:rsidRPr="00796EC7">
        <w:t>ИИТ</w:t>
      </w:r>
    </w:p>
    <w:p w:rsidR="00800660" w:rsidRPr="00796EC7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992"/>
        <w:gridCol w:w="1985"/>
      </w:tblGrid>
      <w:tr w:rsidR="005D6DB6" w:rsidRPr="00796EC7" w:rsidTr="00B77351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796EC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D6DB6" w:rsidRPr="00796EC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D6DB6" w:rsidRPr="00796EC7" w:rsidRDefault="00AB51E4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96EC7" w:rsidRDefault="003B2188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 xml:space="preserve">по направлению 051000 </w:t>
            </w:r>
            <w:r w:rsidR="00AB51E4" w:rsidRPr="00796EC7">
              <w:rPr>
                <w:color w:val="000000"/>
                <w:sz w:val="20"/>
                <w:szCs w:val="20"/>
              </w:rPr>
              <w:t>«</w:t>
            </w:r>
            <w:r w:rsidRPr="00796EC7">
              <w:rPr>
                <w:color w:val="000000"/>
                <w:sz w:val="20"/>
                <w:szCs w:val="20"/>
              </w:rPr>
              <w:t>Профессиональное обучение</w:t>
            </w:r>
            <w:r w:rsidR="00B77351" w:rsidRPr="00796EC7">
              <w:rPr>
                <w:color w:val="000000"/>
                <w:sz w:val="20"/>
                <w:szCs w:val="20"/>
              </w:rPr>
              <w:t>»</w:t>
            </w:r>
          </w:p>
        </w:tc>
      </w:tr>
      <w:tr w:rsidR="005D6DB6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96EC7" w:rsidRDefault="003B2188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color w:val="000000"/>
                <w:sz w:val="20"/>
                <w:szCs w:val="20"/>
              </w:rPr>
              <w:t>«</w:t>
            </w:r>
            <w:r w:rsidRPr="00796EC7">
              <w:rPr>
                <w:color w:val="000000"/>
                <w:sz w:val="20"/>
                <w:szCs w:val="20"/>
              </w:rPr>
              <w:t>Профессиональное обучение в машиностроении</w:t>
            </w:r>
            <w:r w:rsidR="00AB51E4" w:rsidRPr="00796EC7">
              <w:rPr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color w:val="000000"/>
                <w:sz w:val="20"/>
                <w:szCs w:val="20"/>
              </w:rPr>
              <w:t>«</w:t>
            </w:r>
            <w:r w:rsidRPr="00796EC7">
              <w:rPr>
                <w:color w:val="000000"/>
                <w:sz w:val="20"/>
                <w:szCs w:val="20"/>
              </w:rPr>
              <w:t>Профессиональное обучение в электроэнергетике и электротехнике</w:t>
            </w:r>
            <w:r w:rsidR="00AB51E4" w:rsidRPr="00796EC7">
              <w:rPr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B157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B157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 xml:space="preserve">по направлению 140400 </w:t>
            </w:r>
            <w:r w:rsidR="00AB51E4" w:rsidRPr="00796EC7">
              <w:rPr>
                <w:color w:val="000000"/>
                <w:sz w:val="20"/>
                <w:szCs w:val="20"/>
              </w:rPr>
              <w:t>«</w:t>
            </w:r>
            <w:r w:rsidRPr="00796EC7">
              <w:rPr>
                <w:color w:val="000000"/>
                <w:sz w:val="20"/>
                <w:szCs w:val="20"/>
              </w:rPr>
              <w:t>Электроэнергетика и электротехника</w:t>
            </w:r>
            <w:r w:rsidR="00AB51E4" w:rsidRPr="00796EC7">
              <w:rPr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color w:val="000000"/>
                <w:sz w:val="20"/>
                <w:szCs w:val="20"/>
              </w:rPr>
              <w:t>«</w:t>
            </w:r>
            <w:r w:rsidRPr="00796EC7">
              <w:rPr>
                <w:color w:val="000000"/>
                <w:sz w:val="20"/>
                <w:szCs w:val="20"/>
              </w:rPr>
              <w:t>Электрические станции</w:t>
            </w:r>
            <w:r w:rsidR="00AB51E4" w:rsidRPr="00796EC7">
              <w:rPr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r w:rsidRPr="00796EC7">
              <w:rPr>
                <w:bCs/>
                <w:color w:val="000000"/>
                <w:sz w:val="20"/>
                <w:szCs w:val="20"/>
              </w:rPr>
              <w:t>Электроэнергетические системы и сети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r w:rsidRPr="00796EC7">
              <w:rPr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796EC7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796EC7">
              <w:rPr>
                <w:bCs/>
                <w:color w:val="000000"/>
                <w:sz w:val="20"/>
                <w:szCs w:val="20"/>
              </w:rPr>
              <w:t xml:space="preserve"> установки и системы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r w:rsidRPr="00796EC7">
              <w:rPr>
                <w:bCs/>
                <w:color w:val="000000"/>
                <w:sz w:val="20"/>
                <w:szCs w:val="20"/>
              </w:rPr>
              <w:t>Электропривод и автоматика промышленных установок и технологических комплексов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r w:rsidRPr="00796EC7">
              <w:rPr>
                <w:bCs/>
                <w:color w:val="000000"/>
                <w:sz w:val="20"/>
                <w:szCs w:val="20"/>
              </w:rPr>
              <w:t>Релейная защита и автоматизация электроэнергетических систем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r w:rsidRPr="00796EC7">
              <w:rPr>
                <w:bCs/>
                <w:color w:val="000000"/>
                <w:sz w:val="20"/>
                <w:szCs w:val="20"/>
              </w:rPr>
              <w:t>Электромеханика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r w:rsidRPr="00796EC7">
              <w:rPr>
                <w:bCs/>
                <w:color w:val="000000"/>
                <w:sz w:val="20"/>
                <w:szCs w:val="20"/>
              </w:rPr>
              <w:t>Электрооборудование автомобилей и тракторов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по направлению 200100 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«</w:t>
            </w:r>
            <w:r w:rsidRPr="00796EC7">
              <w:rPr>
                <w:bCs/>
                <w:color w:val="000000"/>
                <w:sz w:val="20"/>
                <w:szCs w:val="20"/>
              </w:rPr>
              <w:t>Приборостроение</w:t>
            </w:r>
            <w:r w:rsidR="00AB51E4" w:rsidRPr="00796EC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 xml:space="preserve">по профилю </w:t>
            </w:r>
            <w:r w:rsidR="00AB51E4" w:rsidRPr="00796EC7">
              <w:rPr>
                <w:color w:val="000000"/>
                <w:sz w:val="20"/>
                <w:szCs w:val="20"/>
              </w:rPr>
              <w:t>«</w:t>
            </w:r>
            <w:r w:rsidRPr="00796EC7">
              <w:rPr>
                <w:color w:val="000000"/>
                <w:sz w:val="20"/>
                <w:szCs w:val="20"/>
              </w:rPr>
              <w:t>Информационно-измерительная техника и технологии</w:t>
            </w:r>
            <w:r w:rsidR="00AB51E4" w:rsidRPr="00796EC7">
              <w:rPr>
                <w:color w:val="000000"/>
                <w:sz w:val="20"/>
                <w:szCs w:val="20"/>
              </w:rPr>
              <w:t>»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Численные методы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5C57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C57" w:rsidRPr="00796EC7" w:rsidRDefault="00E15C57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Информатика (</w:t>
            </w:r>
            <w:proofErr w:type="spellStart"/>
            <w:proofErr w:type="gramStart"/>
            <w:r w:rsidRPr="00796EC7">
              <w:rPr>
                <w:bCs/>
                <w:color w:val="000000"/>
                <w:sz w:val="20"/>
                <w:szCs w:val="20"/>
              </w:rPr>
              <w:t>Л</w:t>
            </w:r>
            <w:r w:rsidR="00D563D9" w:rsidRPr="00796EC7">
              <w:rPr>
                <w:bCs/>
                <w:color w:val="000000"/>
                <w:sz w:val="20"/>
                <w:szCs w:val="20"/>
              </w:rPr>
              <w:t>а</w:t>
            </w:r>
            <w:r w:rsidRPr="00796EC7">
              <w:rPr>
                <w:bCs/>
                <w:color w:val="000000"/>
                <w:sz w:val="20"/>
                <w:szCs w:val="20"/>
              </w:rPr>
              <w:t>б</w:t>
            </w:r>
            <w:proofErr w:type="spellEnd"/>
            <w:proofErr w:type="gramEnd"/>
            <w:r w:rsidRPr="00796EC7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C57" w:rsidRPr="00796EC7" w:rsidRDefault="00E15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C57" w:rsidRPr="00796EC7" w:rsidRDefault="00E15C57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796EC7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Математическое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322D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2D" w:rsidRPr="00796EC7" w:rsidRDefault="00FB322D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Программирование (</w:t>
            </w:r>
            <w:proofErr w:type="spellStart"/>
            <w:proofErr w:type="gramStart"/>
            <w:r w:rsidRPr="00796EC7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796EC7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2D" w:rsidRPr="00796EC7" w:rsidRDefault="00FB32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22D" w:rsidRPr="00796EC7" w:rsidRDefault="00FB322D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Совместно с ИТ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Математические основы ИИТ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Информационные технологии в приборостроении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51E4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1E4" w:rsidRPr="00796EC7" w:rsidRDefault="0014062E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Теория случайных процессов (Пр</w:t>
            </w:r>
            <w:bookmarkStart w:id="0" w:name="_GoBack"/>
            <w:bookmarkEnd w:id="0"/>
            <w:r w:rsidR="00AB51E4" w:rsidRPr="00796EC7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1E4" w:rsidRPr="00796EC7" w:rsidRDefault="00AB51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1E4" w:rsidRPr="00796EC7" w:rsidRDefault="00AB51E4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Совместно с</w:t>
            </w:r>
            <w:r w:rsidR="00E15C57" w:rsidRPr="00796EC7">
              <w:rPr>
                <w:color w:val="000000"/>
                <w:sz w:val="20"/>
                <w:szCs w:val="20"/>
              </w:rPr>
              <w:t xml:space="preserve"> АУТС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Физические основы получения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Детали приборов и основы конструирования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Электроника и микропроцессорная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 и измерительная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 xml:space="preserve">Физика полупроводников и </w:t>
            </w:r>
            <w:proofErr w:type="spellStart"/>
            <w:r w:rsidRPr="00796EC7">
              <w:rPr>
                <w:bCs/>
                <w:color w:val="000000"/>
                <w:sz w:val="20"/>
                <w:szCs w:val="20"/>
              </w:rPr>
              <w:t>нанотехнологий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Математические основы моделирования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Статистические методы в инженерных исследованиях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Теория сигналов и цепей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Теория передачи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Информационная теория измерений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Основы теории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Основы проектирования приборов 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Методы обработки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Основы конструирования и технологии приборостроения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796EC7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Pr="00796EC7">
              <w:rPr>
                <w:bCs/>
                <w:color w:val="000000"/>
                <w:sz w:val="20"/>
                <w:szCs w:val="20"/>
              </w:rPr>
              <w:t xml:space="preserve"> измерительных устройств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Измерительные преобразователи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Теоретические основы измерительных и информационных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Компьютерные технологии в приборостроении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Аналоговые измерительные 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lastRenderedPageBreak/>
              <w:t>Преобразование измерительных сигналов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Цифровые измерительные 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Надежность и качество средств измерений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Измерение электрических и магнитных величин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Электроизмерительные приборы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Измерение неэлектрических величин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Приборы для измерения неэлектрических величин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Методы анализа и обработки сигналов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2188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Планирование и организация эксперимента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188" w:rsidRPr="00796EC7" w:rsidRDefault="003B21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188" w:rsidRPr="00796EC7" w:rsidRDefault="003B2188">
            <w:pPr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BD7" w:rsidRPr="00796EC7" w:rsidTr="007D7EF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E75A3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BF5BD7" w:rsidRPr="00796EC7" w:rsidTr="003673F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E75A3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BF5BD7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 w:themeColor="text1"/>
                <w:sz w:val="20"/>
                <w:szCs w:val="20"/>
              </w:rPr>
              <w:t xml:space="preserve">Метрология, стандартизация и сертификация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BD7" w:rsidRPr="00796EC7" w:rsidRDefault="00BF5BD7">
            <w:pPr>
              <w:rPr>
                <w:color w:val="000000"/>
                <w:sz w:val="20"/>
                <w:szCs w:val="20"/>
              </w:rPr>
            </w:pPr>
          </w:p>
        </w:tc>
      </w:tr>
      <w:tr w:rsidR="00BF5BD7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BF5BD7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BF5BD7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 и измерительная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BD7" w:rsidRPr="00796EC7" w:rsidRDefault="00BF5BD7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BD7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BF5BD7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 и измерительная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BD7" w:rsidRPr="00796EC7" w:rsidRDefault="00BF5BD7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BD7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BF5BD7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BF5BD7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Физические основы получения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BD7" w:rsidRPr="00796EC7" w:rsidRDefault="00BF5BD7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BD7" w:rsidRPr="00796EC7" w:rsidTr="00DC766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BF5BD7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BF5BD7" w:rsidRPr="00796EC7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3B21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BD7" w:rsidRPr="00796EC7" w:rsidRDefault="00BF5BD7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BD7" w:rsidRPr="00796EC7" w:rsidTr="003B218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796EC7">
              <w:rPr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BF5BD7" w:rsidRPr="003B2188" w:rsidTr="00B7735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796EC7" w:rsidRDefault="00BF5BD7" w:rsidP="003B218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BD7" w:rsidRPr="003B2188" w:rsidRDefault="00BF5B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EC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BD7" w:rsidRPr="003B2188" w:rsidRDefault="00BF5BD7" w:rsidP="003B21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8626C"/>
    <w:rsid w:val="0014062E"/>
    <w:rsid w:val="00172B1D"/>
    <w:rsid w:val="001858A0"/>
    <w:rsid w:val="00203133"/>
    <w:rsid w:val="00204BD4"/>
    <w:rsid w:val="002460B4"/>
    <w:rsid w:val="002B5D09"/>
    <w:rsid w:val="003636CB"/>
    <w:rsid w:val="003B2188"/>
    <w:rsid w:val="0044685E"/>
    <w:rsid w:val="00461939"/>
    <w:rsid w:val="004E2E3E"/>
    <w:rsid w:val="00591935"/>
    <w:rsid w:val="005D0D30"/>
    <w:rsid w:val="005D6DB6"/>
    <w:rsid w:val="0064410D"/>
    <w:rsid w:val="00687D84"/>
    <w:rsid w:val="006D73BE"/>
    <w:rsid w:val="00733C00"/>
    <w:rsid w:val="00796EC7"/>
    <w:rsid w:val="00800660"/>
    <w:rsid w:val="009050D2"/>
    <w:rsid w:val="00947F27"/>
    <w:rsid w:val="009F6A41"/>
    <w:rsid w:val="00A76A5C"/>
    <w:rsid w:val="00AB51E4"/>
    <w:rsid w:val="00B43167"/>
    <w:rsid w:val="00B77351"/>
    <w:rsid w:val="00B86C46"/>
    <w:rsid w:val="00BD64B4"/>
    <w:rsid w:val="00BF5BD7"/>
    <w:rsid w:val="00C56F67"/>
    <w:rsid w:val="00C63524"/>
    <w:rsid w:val="00C97833"/>
    <w:rsid w:val="00CC039D"/>
    <w:rsid w:val="00CF7D71"/>
    <w:rsid w:val="00D563D9"/>
    <w:rsid w:val="00DB6B59"/>
    <w:rsid w:val="00DE3A73"/>
    <w:rsid w:val="00DF267A"/>
    <w:rsid w:val="00E15C57"/>
    <w:rsid w:val="00E40EC7"/>
    <w:rsid w:val="00E778E4"/>
    <w:rsid w:val="00E957E9"/>
    <w:rsid w:val="00F07B01"/>
    <w:rsid w:val="00FB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386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2013-03-01T07:49:00Z</dcterms:created>
  <dcterms:modified xsi:type="dcterms:W3CDTF">2013-05-07T09:36:00Z</dcterms:modified>
</cp:coreProperties>
</file>