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AF0CFA" w:rsidRDefault="00F07B01" w:rsidP="00F07B01">
      <w:pPr>
        <w:jc w:val="center"/>
        <w:rPr>
          <w:sz w:val="20"/>
          <w:szCs w:val="20"/>
        </w:rPr>
      </w:pPr>
      <w:r w:rsidRPr="00AF0CFA">
        <w:rPr>
          <w:sz w:val="20"/>
          <w:szCs w:val="20"/>
        </w:rPr>
        <w:t xml:space="preserve">Кафедра </w:t>
      </w:r>
      <w:r w:rsidR="00BA6EDD" w:rsidRPr="00AF0CFA">
        <w:rPr>
          <w:sz w:val="20"/>
          <w:szCs w:val="20"/>
        </w:rPr>
        <w:t>СЭП</w:t>
      </w:r>
    </w:p>
    <w:p w:rsidR="00800660" w:rsidRPr="00AF0CFA" w:rsidRDefault="00800660" w:rsidP="00F07B01">
      <w:pPr>
        <w:jc w:val="center"/>
        <w:rPr>
          <w:sz w:val="20"/>
          <w:szCs w:val="20"/>
        </w:rPr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709"/>
        <w:gridCol w:w="2268"/>
      </w:tblGrid>
      <w:tr w:rsidR="005D6DB6" w:rsidRPr="00AF0CFA" w:rsidTr="004F11F3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5D6DB6" w:rsidRPr="00AF0CFA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6DB6" w:rsidRPr="00AF0CFA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D6DB6" w:rsidRPr="00AF0CFA" w:rsidRDefault="008728E2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AF0CFA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AF0CFA" w:rsidRDefault="00BA6EDD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по направлению 100100 "Сервис"</w:t>
            </w:r>
          </w:p>
        </w:tc>
      </w:tr>
      <w:tr w:rsidR="005D6DB6" w:rsidRPr="00AF0CFA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AF0CFA" w:rsidRDefault="00BA6EDD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по профилю "Социально-культурный сервис"</w:t>
            </w:r>
          </w:p>
        </w:tc>
      </w:tr>
      <w:tr w:rsidR="00BA6EDD" w:rsidRPr="00AF0CFA" w:rsidTr="004F11F3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DD" w:rsidRPr="00AF0CFA" w:rsidRDefault="00BA6ED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DD" w:rsidRPr="00AF0CFA" w:rsidRDefault="00BA6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EDD" w:rsidRPr="00AF0CFA" w:rsidRDefault="00BA6EDD" w:rsidP="00BA6E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6DB6" w:rsidRPr="00AF0CFA" w:rsidTr="00E40EC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AF0CFA" w:rsidRDefault="00BA6EDD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по направлению 221700 "Стандартизация и метрология"</w:t>
            </w:r>
          </w:p>
        </w:tc>
      </w:tr>
      <w:tr w:rsidR="00BA6EDD" w:rsidRPr="00AF0CFA" w:rsidTr="00E40EC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DD" w:rsidRPr="00AF0CFA" w:rsidRDefault="00BA6EDD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по профилю "Метрология и метрологическое обеспечение"</w:t>
            </w:r>
          </w:p>
        </w:tc>
      </w:tr>
      <w:tr w:rsidR="00BA6ED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DD" w:rsidRPr="00AF0CFA" w:rsidRDefault="00BA6ED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Квалиметрия и экспертиза качества продукции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DD" w:rsidRPr="00AF0CFA" w:rsidRDefault="00BA6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EDD" w:rsidRPr="00AF0CFA" w:rsidRDefault="00BA6EDD" w:rsidP="00BA6E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A6ED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DD" w:rsidRPr="00AF0CFA" w:rsidRDefault="00BA6ED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Квалиметрия и управление качеством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DD" w:rsidRPr="00AF0CFA" w:rsidRDefault="00BA6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EDD" w:rsidRPr="00AF0CFA" w:rsidRDefault="00BA6EDD" w:rsidP="00BA6E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A6ED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DD" w:rsidRPr="00AF0CFA" w:rsidRDefault="00BA6ED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Стандартизация и сертификация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DD" w:rsidRPr="00AF0CFA" w:rsidRDefault="00BA6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EDD" w:rsidRPr="00AF0CFA" w:rsidRDefault="00BA6EDD" w:rsidP="00BA6E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BA5887" w:rsidRDefault="00B1660D" w:rsidP="00DC65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Статистические методы контроля и управления качеством 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BA5887" w:rsidRDefault="00B1660D" w:rsidP="00DC65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BA5887" w:rsidRDefault="00B1660D" w:rsidP="00DC6530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BA5887" w:rsidRDefault="00B1660D" w:rsidP="00B166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Управление качеством (Лек)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BA5887" w:rsidRDefault="00B1660D" w:rsidP="00DC65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BA5887" w:rsidRDefault="00B1660D" w:rsidP="00DC65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spellStart"/>
            <w:r>
              <w:rPr>
                <w:color w:val="000000"/>
                <w:sz w:val="20"/>
                <w:szCs w:val="20"/>
              </w:rPr>
              <w:t>АПиУТС</w:t>
            </w:r>
            <w:bookmarkStart w:id="0" w:name="_GoBack"/>
            <w:bookmarkEnd w:id="0"/>
            <w:proofErr w:type="spellEnd"/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Информационные технологии 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 w:rsidP="00BA6E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Сети ЭВМ и средства коммуникаций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 w:rsidP="00BA6E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660D" w:rsidRPr="00AF0CFA" w:rsidTr="0011183E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по профилю: "Стандартизация и сертификация"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Квалиметрия и экспертиза качества 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jc w:val="center"/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Квалиметрия и управление качеством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jc w:val="center"/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Стандартизация и сертификация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jc w:val="center"/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Теоретические основы специальности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jc w:val="center"/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Основы проектирования 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jc w:val="center"/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Основы технологии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jc w:val="center"/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Устройство и эксплуатация взрывоопасных производств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Экологическая экспертиза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jc w:val="center"/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Прикладная физика взрыва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jc w:val="center"/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Методы расчета в инженерных задачах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jc w:val="center"/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Планирование и организация эксперимента (</w:t>
            </w:r>
            <w:proofErr w:type="spellStart"/>
            <w:proofErr w:type="gramStart"/>
            <w:r w:rsidRPr="00AF0CFA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AF0CFA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jc w:val="center"/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spellStart"/>
            <w:r w:rsidRPr="00AF0CFA">
              <w:rPr>
                <w:color w:val="000000"/>
                <w:sz w:val="20"/>
                <w:szCs w:val="20"/>
              </w:rPr>
              <w:t>АПиУТС</w:t>
            </w:r>
            <w:proofErr w:type="spellEnd"/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Технология разработки стандартов и нормативных документов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Основы технического регулирования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 xml:space="preserve">Химическое строение и свойства </w:t>
            </w:r>
            <w:proofErr w:type="spellStart"/>
            <w:r w:rsidRPr="00AF0CFA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AF0CFA">
              <w:rPr>
                <w:bCs/>
                <w:color w:val="000000"/>
                <w:sz w:val="20"/>
                <w:szCs w:val="20"/>
              </w:rPr>
              <w:t xml:space="preserve">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 xml:space="preserve">Инструменты и методы в управлении качеством </w:t>
            </w:r>
            <w:proofErr w:type="spellStart"/>
            <w:r w:rsidRPr="00AF0CFA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AF0CFA">
              <w:rPr>
                <w:bCs/>
                <w:color w:val="000000"/>
                <w:sz w:val="20"/>
                <w:szCs w:val="20"/>
              </w:rPr>
              <w:t xml:space="preserve"> производств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 xml:space="preserve">Конструкционное обеспечение качества </w:t>
            </w:r>
            <w:proofErr w:type="spellStart"/>
            <w:r w:rsidRPr="00AF0CFA">
              <w:rPr>
                <w:bCs/>
                <w:color w:val="000000"/>
                <w:sz w:val="20"/>
                <w:szCs w:val="20"/>
              </w:rPr>
              <w:t>энергонасыщенной</w:t>
            </w:r>
            <w:proofErr w:type="spellEnd"/>
            <w:r w:rsidRPr="00AF0CFA">
              <w:rPr>
                <w:bCs/>
                <w:color w:val="000000"/>
                <w:sz w:val="20"/>
                <w:szCs w:val="20"/>
              </w:rPr>
              <w:t xml:space="preserve"> 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Технология конструкционных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Системы управления организацией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Технологическое обеспечение качества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Статистические методы контроля и управления качеством 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Информационные технологии 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Сети ЭВМ и средства коммуникаций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Организация и технология испытаний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Устройство действия и технология изготовления изделий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 xml:space="preserve">Сертификация </w:t>
            </w:r>
            <w:proofErr w:type="spellStart"/>
            <w:r w:rsidRPr="00AF0CFA">
              <w:rPr>
                <w:bCs/>
                <w:color w:val="000000"/>
                <w:sz w:val="20"/>
                <w:szCs w:val="20"/>
              </w:rPr>
              <w:t>энергонасыщенной</w:t>
            </w:r>
            <w:proofErr w:type="spellEnd"/>
            <w:r w:rsidRPr="00AF0CFA">
              <w:rPr>
                <w:bCs/>
                <w:color w:val="000000"/>
                <w:sz w:val="20"/>
                <w:szCs w:val="20"/>
              </w:rPr>
              <w:t xml:space="preserve"> 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Экономика качества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Технологическая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Порядок и правила сертификации оборудования химических производств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Техническая экспертиза оборудования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1E1DC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Управление качеством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1E1DC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 w:rsidP="001E1DC4">
            <w:pPr>
              <w:rPr>
                <w:color w:val="000000"/>
                <w:sz w:val="20"/>
                <w:szCs w:val="20"/>
              </w:rPr>
            </w:pPr>
          </w:p>
        </w:tc>
      </w:tr>
      <w:tr w:rsidR="00B1660D" w:rsidRPr="00AF0CFA" w:rsidTr="00893CC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по направлению 261400 "Технология художественной обработки материалов"</w:t>
            </w:r>
          </w:p>
        </w:tc>
      </w:tr>
      <w:tr w:rsidR="00B1660D" w:rsidRPr="00AF0CFA" w:rsidTr="00544D32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по профилю "Технология художественной обработки материалов"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Стандартизация и сертификация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rPr>
                <w:color w:val="000000"/>
                <w:sz w:val="20"/>
                <w:szCs w:val="20"/>
              </w:rPr>
            </w:pPr>
          </w:p>
        </w:tc>
      </w:tr>
      <w:tr w:rsidR="00B1660D" w:rsidRPr="00AF0CFA" w:rsidTr="00495A86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по направлению 280700 - "</w:t>
            </w:r>
            <w:proofErr w:type="spellStart"/>
            <w:r w:rsidRPr="00AF0CFA">
              <w:rPr>
                <w:color w:val="000000"/>
                <w:sz w:val="20"/>
                <w:szCs w:val="20"/>
              </w:rPr>
              <w:t>Техносферная</w:t>
            </w:r>
            <w:proofErr w:type="spellEnd"/>
            <w:r w:rsidRPr="00AF0CFA">
              <w:rPr>
                <w:color w:val="000000"/>
                <w:sz w:val="20"/>
                <w:szCs w:val="20"/>
              </w:rPr>
              <w:t xml:space="preserve"> безопасность"</w:t>
            </w:r>
          </w:p>
        </w:tc>
      </w:tr>
      <w:tr w:rsidR="00B1660D" w:rsidRPr="00AF0CFA" w:rsidTr="00495A86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профиль "Защита в чрезвычайных ситуациях"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rPr>
                <w:color w:val="000000"/>
                <w:sz w:val="20"/>
                <w:szCs w:val="20"/>
              </w:rPr>
            </w:pPr>
          </w:p>
        </w:tc>
      </w:tr>
      <w:tr w:rsidR="00B1660D" w:rsidRPr="00AF0CFA" w:rsidTr="00A74E45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jc w:val="center"/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по специальности 170100 "Боеприпасы и взрыватели"</w:t>
            </w:r>
          </w:p>
        </w:tc>
      </w:tr>
      <w:tr w:rsidR="00B1660D" w:rsidRPr="00AF0CFA" w:rsidTr="00FD1C4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rPr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lastRenderedPageBreak/>
              <w:t>специализация "Автономные системы управления действием средств поражения"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rPr>
                <w:color w:val="000000"/>
                <w:sz w:val="20"/>
                <w:szCs w:val="20"/>
              </w:rPr>
            </w:pPr>
          </w:p>
        </w:tc>
      </w:tr>
      <w:tr w:rsidR="00B1660D" w:rsidRPr="00AF0CFA" w:rsidTr="00D0671C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специализация "Взрывные технологии и утилизация боеприпасов"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rPr>
                <w:color w:val="000000"/>
                <w:sz w:val="20"/>
                <w:szCs w:val="20"/>
              </w:rPr>
            </w:pPr>
          </w:p>
        </w:tc>
      </w:tr>
      <w:tr w:rsidR="00B1660D" w:rsidRPr="00AF0CFA" w:rsidTr="008C51A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специализация "Технология производства, снаряжения и испытаний боеприпасов"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rPr>
                <w:color w:val="000000"/>
                <w:sz w:val="20"/>
                <w:szCs w:val="20"/>
              </w:rPr>
            </w:pPr>
          </w:p>
        </w:tc>
      </w:tr>
      <w:tr w:rsidR="00B1660D" w:rsidRPr="00AF0CFA" w:rsidTr="003120A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jc w:val="center"/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 xml:space="preserve">по специальности 240300 "Химическая технология </w:t>
            </w:r>
            <w:proofErr w:type="spellStart"/>
            <w:r w:rsidRPr="00AF0CFA">
              <w:rPr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AF0CFA">
              <w:rPr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B1660D" w:rsidRPr="00AF0CFA" w:rsidTr="0063673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специализация  "Химическая технология полимерных композиций, порохов и твердых ракетных топлив"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Сертификация и стандартизация в производстве ЭНМИ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rPr>
                <w:color w:val="000000"/>
                <w:sz w:val="20"/>
                <w:szCs w:val="20"/>
              </w:rPr>
            </w:pPr>
          </w:p>
        </w:tc>
      </w:tr>
      <w:tr w:rsidR="00B1660D" w:rsidRPr="00AF0CFA" w:rsidTr="00B568EB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jc w:val="center"/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>специализация "Химическая технология органических соединений азота"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Сертификация и стандартизация в производстве ЭНМИ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rPr>
                <w:color w:val="000000"/>
                <w:sz w:val="20"/>
                <w:szCs w:val="20"/>
              </w:rPr>
            </w:pPr>
          </w:p>
        </w:tc>
      </w:tr>
      <w:tr w:rsidR="00B1660D" w:rsidRPr="00AF0CFA" w:rsidTr="00617445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jc w:val="center"/>
              <w:rPr>
                <w:color w:val="000000"/>
                <w:sz w:val="20"/>
                <w:szCs w:val="20"/>
              </w:rPr>
            </w:pPr>
            <w:r w:rsidRPr="00AF0CFA">
              <w:rPr>
                <w:color w:val="000000"/>
                <w:sz w:val="20"/>
                <w:szCs w:val="20"/>
              </w:rPr>
              <w:t xml:space="preserve">специализация "Технология </w:t>
            </w:r>
            <w:proofErr w:type="spellStart"/>
            <w:r w:rsidRPr="00AF0CFA">
              <w:rPr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AF0CFA">
              <w:rPr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B1660D" w:rsidRPr="00AF0CFA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 xml:space="preserve">Сертификация </w:t>
            </w:r>
            <w:proofErr w:type="spellStart"/>
            <w:r w:rsidRPr="00AF0CFA">
              <w:rPr>
                <w:bCs/>
                <w:color w:val="000000"/>
                <w:sz w:val="20"/>
                <w:szCs w:val="20"/>
              </w:rPr>
              <w:t>энергонасышенной</w:t>
            </w:r>
            <w:proofErr w:type="spellEnd"/>
            <w:r w:rsidRPr="00AF0CFA">
              <w:rPr>
                <w:bCs/>
                <w:color w:val="000000"/>
                <w:sz w:val="20"/>
                <w:szCs w:val="20"/>
              </w:rPr>
              <w:t xml:space="preserve"> 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AF0CFA" w:rsidRDefault="00B1660D">
            <w:pPr>
              <w:rPr>
                <w:color w:val="000000"/>
                <w:sz w:val="20"/>
                <w:szCs w:val="20"/>
              </w:rPr>
            </w:pPr>
          </w:p>
        </w:tc>
      </w:tr>
      <w:tr w:rsidR="00B1660D" w:rsidRPr="00AF0CFA" w:rsidTr="00C54DF8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jc w:val="center"/>
              <w:rPr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 xml:space="preserve">специализация "Технология </w:t>
            </w:r>
            <w:proofErr w:type="spellStart"/>
            <w:r w:rsidRPr="00AF0CFA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AF0CFA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B1660D" w:rsidRPr="004F11F3" w:rsidTr="004F11F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AF0CFA" w:rsidRDefault="00B1660D" w:rsidP="00BA6ED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Стандартизация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0D" w:rsidRPr="004F11F3" w:rsidRDefault="00B166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CFA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660D" w:rsidRPr="004F11F3" w:rsidRDefault="00B1660D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F07B01" w:rsidRPr="004F11F3" w:rsidRDefault="00F07B01" w:rsidP="00F07B01">
      <w:pPr>
        <w:jc w:val="center"/>
        <w:rPr>
          <w:sz w:val="20"/>
          <w:szCs w:val="20"/>
        </w:rPr>
      </w:pPr>
    </w:p>
    <w:sectPr w:rsidR="00F07B01" w:rsidRPr="004F1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203133"/>
    <w:rsid w:val="002B5D09"/>
    <w:rsid w:val="003636CB"/>
    <w:rsid w:val="0044685E"/>
    <w:rsid w:val="00467EAD"/>
    <w:rsid w:val="004E2E3E"/>
    <w:rsid w:val="004F11F3"/>
    <w:rsid w:val="005852D7"/>
    <w:rsid w:val="00591935"/>
    <w:rsid w:val="005D0D30"/>
    <w:rsid w:val="005D6DB6"/>
    <w:rsid w:val="006D73BE"/>
    <w:rsid w:val="00733C00"/>
    <w:rsid w:val="00800660"/>
    <w:rsid w:val="008728E2"/>
    <w:rsid w:val="00876715"/>
    <w:rsid w:val="009050D2"/>
    <w:rsid w:val="00947F27"/>
    <w:rsid w:val="009F6A41"/>
    <w:rsid w:val="00AF0CFA"/>
    <w:rsid w:val="00B1660D"/>
    <w:rsid w:val="00B86C46"/>
    <w:rsid w:val="00BA6EDD"/>
    <w:rsid w:val="00C63524"/>
    <w:rsid w:val="00C97833"/>
    <w:rsid w:val="00DB6B59"/>
    <w:rsid w:val="00DF267A"/>
    <w:rsid w:val="00E40EC7"/>
    <w:rsid w:val="00E778E4"/>
    <w:rsid w:val="00E957E9"/>
    <w:rsid w:val="00E970CE"/>
    <w:rsid w:val="00EC3471"/>
    <w:rsid w:val="00F07B01"/>
    <w:rsid w:val="00F9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363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2013-05-07T09:33:00Z</cp:lastPrinted>
  <dcterms:created xsi:type="dcterms:W3CDTF">2013-03-01T07:49:00Z</dcterms:created>
  <dcterms:modified xsi:type="dcterms:W3CDTF">2013-05-10T07:10:00Z</dcterms:modified>
</cp:coreProperties>
</file>